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  <w:r>
        <w:br/>
      </w:r>
      <w:r>
        <w:t xml:space="preserve">ИНН: </w:t>
      </w:r>
      <w:r>
        <w:rPr>
          <w:highlight w:val="yellow"/>
        </w:rPr>
        <w:t xml:space="preserve">[ИНН сотрудника]</w:t>
      </w:r>
    </w:p>
    <w:p>
      <w:r>
        <w:t/>
      </w:r>
    </w:p>
    <w:p>
      <w:pPr>
        <w:jc w:val="center"/>
      </w:pPr>
      <w:r>
        <w:t xml:space="preserve">ЗАЯВЛЕНИЕ</w:t>
      </w:r>
      <w:r>
        <w:br/>
      </w:r>
      <w:r>
        <w:t xml:space="preserve">о предоставлении стандартного налогового вычета на детей</w:t>
      </w:r>
    </w:p>
    <w:p>
      <w:pPr>
        <w:jc w:val="both"/>
      </w:pPr>
      <w:r>
        <w:t xml:space="preserve">В соответствии с подпунктом 4 пункта 1 статьи 218 Налогового кодекса Российской Федерации прошу с </w:t>
      </w:r>
      <w:r>
        <w:rPr>
          <w:highlight w:val="yellow"/>
        </w:rPr>
        <w:t xml:space="preserve">[Месяц и год, с которого предоставлять вычет]</w:t>
      </w:r>
      <w:r>
        <w:t xml:space="preserve"> предоставлять мне стандартный налоговый вычет по налогу на доходы физических лиц на детей: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47"/>
        <w:gridCol w:w="1713"/>
        <w:gridCol w:w="1855"/>
        <w:gridCol w:w="2285"/>
        <w:gridCol w:w="2951"/>
      </w:tblGrid>
      <w:tr>
        <w:trPr>
          <w:tblHeader/>
        </w:trPr>
        <w:tc>
          <w:tcPr>
            <w:tcW w:w="5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171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ФИО ребёнка</w:t>
            </w:r>
          </w:p>
        </w:tc>
        <w:tc>
          <w:tcPr>
            <w:tcW w:w="18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рождения</w:t>
            </w:r>
          </w:p>
        </w:tc>
        <w:tc>
          <w:tcPr>
            <w:tcW w:w="228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Какой по счёту ребёнок</w:t>
            </w:r>
          </w:p>
        </w:tc>
        <w:tc>
          <w:tcPr>
            <w:tcW w:w="295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Основание: до 18 лет / учащийся очной формы до 24 лет / ребёнок-инвалид</w:t>
            </w:r>
          </w:p>
        </w:tc>
      </w:tr>
      <w:tr>
        <w:tc>
          <w:tcPr>
            <w:tcW w:w="547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71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первого ребёнка]</w:t>
            </w:r>
          </w:p>
        </w:tc>
        <w:tc>
          <w:tcPr>
            <w:tcW w:w="18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рождения первого ребёнка]</w:t>
            </w:r>
          </w:p>
        </w:tc>
        <w:tc>
          <w:tcPr>
            <w:tcW w:w="2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[Очерёдность первого ребёнка]</w:t>
            </w:r>
          </w:p>
        </w:tc>
        <w:tc>
          <w:tcPr>
            <w:tcW w:w="29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[Основание по первому ребёнку]</w:t>
            </w:r>
          </w:p>
        </w:tc>
      </w:tr>
      <w:tr>
        <w:tc>
          <w:tcPr>
            <w:tcW w:w="547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71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второго ребёнка или «—»]</w:t>
            </w:r>
          </w:p>
        </w:tc>
        <w:tc>
          <w:tcPr>
            <w:tcW w:w="18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рождения второго ребёнка]</w:t>
            </w:r>
          </w:p>
        </w:tc>
        <w:tc>
          <w:tcPr>
            <w:tcW w:w="2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[Очерёдность второго ребёнка]</w:t>
            </w:r>
          </w:p>
        </w:tc>
        <w:tc>
          <w:tcPr>
            <w:tcW w:w="29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[Основание по второму ребёнку]</w:t>
            </w:r>
          </w:p>
        </w:tc>
      </w:tr>
      <w:tr>
        <w:tc>
          <w:tcPr>
            <w:tcW w:w="547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71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третьего ребёнка или «—»]</w:t>
            </w:r>
          </w:p>
        </w:tc>
        <w:tc>
          <w:tcPr>
            <w:tcW w:w="18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рождения третьего ребёнка]</w:t>
            </w:r>
          </w:p>
        </w:tc>
        <w:tc>
          <w:tcPr>
            <w:tcW w:w="2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[Очерёдность третьего ребёнка]</w:t>
            </w:r>
          </w:p>
        </w:tc>
        <w:tc>
          <w:tcPr>
            <w:tcW w:w="29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[Основание по третьему ребёнку]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rPr>
          <w:highlight w:val="yellow"/>
        </w:rPr>
        <w:t xml:space="preserve">[Двойной вычет, если положен: прошу предоставлять вычет в двойном размере как единственному родителю (основание: …) / в связи с отказом второго родителя (его заявление и справка о доходах прилагаются)]</w:t>
      </w:r>
    </w:p>
    <w:p>
      <w:pPr>
        <w:jc w:val="both"/>
      </w:pPr>
      <w:r>
        <w:rPr>
          <w:highlight w:val="yellow"/>
        </w:rPr>
        <w:t xml:space="preserve">[Если работаете у этого работодателя не с начала года: мой доход с начала года по прежнему месту работы составил … руб., справку о доходах прилагаю — или удалите абзац]</w:t>
      </w:r>
    </w:p>
    <w:p>
      <w:pPr>
        <w:jc w:val="both"/>
      </w:pPr>
      <w:r>
        <w:t xml:space="preserve">Подтверждаю, что в текущем году вычет на указанных детей другими налоговыми агентами мне не предоставляется. Об изменении обстоятельств, влияющих на право на вычет, обязуюсь сообщить.</w:t>
      </w:r>
    </w:p>
    <w:p>
      <w:pPr>
        <w:jc w:val="both"/>
      </w:pPr>
      <w:r>
        <w:t xml:space="preserve">Приложения: </w:t>
      </w:r>
      <w:r>
        <w:rPr>
          <w:highlight w:val="yellow"/>
        </w:rPr>
        <w:t xml:space="preserve">[Перечень: копии свидетельств о рождении (усыновлении) детей; справка об обучении по очной форме — для детей от 18 до 24 лет; справка об инвалидности ребёнка; иные документы]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стандартный налоговый вычет на детей</dc:title>
  <dc:creator>office.docs</dc:creator>
  <dcterms:created xsi:type="dcterms:W3CDTF">2026-10-07T15:10:32Z</dcterms:created>
</cp:coreProperties>
</file>