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highlight w:val="yellow"/>
        </w:rPr>
        <w:t xml:space="preserve">[Наименование организации]</w:t>
      </w:r>
      <w:r>
        <w:br/>
      </w:r>
      <w:r>
        <w:t xml:space="preserve">ИНН </w:t>
      </w:r>
      <w:r>
        <w:rPr>
          <w:highlight w:val="yellow"/>
        </w:rPr>
        <w:t xml:space="preserve">[ИНН организации]</w:t>
      </w:r>
    </w:p>
    <w:p>
      <w:pPr>
        <w:pStyle w:val="Title"/>
      </w:pPr>
      <w:r>
        <w:t xml:space="preserve">ПРИКАЗ № </w:t>
      </w:r>
      <w:r>
        <w:rPr>
          <w:highlight w:val="yellow"/>
        </w:rPr>
        <w:t xml:space="preserve">[Номер приказа]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приказа]</w:t>
      </w:r>
    </w:p>
    <w:p>
      <w:pPr>
        <w:jc w:val="center"/>
      </w:pPr>
      <w:r>
        <w:t xml:space="preserve">О прекращении (расторжении) трудового договора с работником (увольнении)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Прекратить действие трудового договора и уволить работника: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821"/>
        <w:gridCol w:w="4534"/>
      </w:tblGrid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[Табельный номер]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[Структурное подразделение]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[Должность]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Трудовой договор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t xml:space="preserve">от </w:t>
            </w:r>
            <w:r>
              <w:rPr>
                <w:highlight w:val="yellow"/>
              </w:rPr>
              <w:t xml:space="preserve">[Дата трудового договора]</w:t>
            </w:r>
            <w:r>
              <w:t xml:space="preserve"> № </w:t>
            </w:r>
            <w:r>
              <w:rPr>
                <w:highlight w:val="yellow"/>
              </w:rPr>
              <w:t xml:space="preserve">[Номер трудового договора]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Дата увольнения (последний день работы)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увольнения]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Основание прекращения трудового договора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[Формулировка по ТК РФ со ссылкой на статью, часть и пункт: «Расторжение трудового договора по инициативе работника, пункт 3 части первой статьи 77 Трудового кодекса Российской Федерации»]</w:t>
            </w:r>
          </w:p>
        </w:tc>
      </w:tr>
      <w:tr>
        <w:tc>
          <w:tcPr>
            <w:tcW w:w="4821" w:type="dxa"/>
          </w:tcPr>
          <w:p>
            <w:pPr>
              <w:spacing w:after="0"/>
              <w:jc w:val="left"/>
            </w:pPr>
            <w:r>
              <w:t xml:space="preserve">Документ-основание</w:t>
            </w:r>
          </w:p>
        </w:tc>
        <w:tc>
          <w:tcPr>
            <w:tcW w:w="453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[Документ: заявление работника от … / соглашение о расторжении трудового договора от … № … / иной документ]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2. </w:t>
      </w:r>
      <w:r>
        <w:rPr>
          <w:highlight w:val="yellow"/>
        </w:rPr>
        <w:t xml:space="preserve">[Должность ответственного за расчёты: главному бухгалтеру]</w:t>
      </w:r>
      <w:r>
        <w:t xml:space="preserve"> произвести с работником окончательный расчёт в день увольнения, в том числе выплатить компенсацию за неиспользованный отпуск в количестве </w:t>
      </w:r>
      <w:r>
        <w:rPr>
          <w:highlight w:val="yellow"/>
        </w:rPr>
        <w:t xml:space="preserve">[Количество дней неиспользованного отпуска]</w:t>
      </w:r>
      <w:r>
        <w:t xml:space="preserve"> календарных дней </w:t>
      </w:r>
      <w:r>
        <w:rPr>
          <w:highlight w:val="yellow"/>
        </w:rPr>
        <w:t xml:space="preserve">[и выходное пособие в размере … / выходное пособие не выплачивается]</w:t>
      </w:r>
      <w:r>
        <w:t xml:space="preserve">.</w:t>
      </w:r>
    </w:p>
    <w:p>
      <w:pPr>
        <w:jc w:val="both"/>
      </w:pPr>
      <w:r>
        <w:t xml:space="preserve">3. </w:t>
      </w:r>
      <w:r>
        <w:rPr>
          <w:highlight w:val="yellow"/>
        </w:rPr>
        <w:t xml:space="preserve">[Должность ответственного за кадровый учёт]</w:t>
      </w:r>
      <w:r>
        <w:t xml:space="preserve"> в день увольнения выдать работнику трудовую книжку (при её ведении) и сведения о трудовой деятельности у данного работодателя, внести запись об увольнении и представить сведения в Социальный фонд России в установленный срок.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ознакомления]</w:t>
      </w:r>
    </w:p>
    <w:p>
      <w:pPr>
        <w:jc w:val="left"/>
      </w:pPr>
      <w:r>
        <w:rPr>
          <w:highlight w:val="yellow"/>
        </w:rPr>
        <w:t xml:space="preserve">[Отметка, если работник отказался или отсутствует: «От ознакомления с приказом отказался» / «Ознакомить невозможно в связи с отсутствием на работе», дата, подпись — или удалите]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прекращении (расторжении) трудового договора с работником (увольнении)</dc:title>
  <dc:creator>office.docs</dc:creator>
  <dcterms:created xsi:type="dcterms:W3CDTF">2026-10-07T14:52:07Z</dcterms:created>
</cp:coreProperties>
</file>