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ПОДРЯДА № </w:t>
      </w:r>
      <w:r>
        <w:rPr>
          <w:highlight w:val="yellow"/>
        </w:rPr>
        <w:t xml:space="preserve">[Номер договора]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[Наименование или ФИО заказчика]</w:t>
      </w:r>
      <w:r>
        <w:t xml:space="preserve">, именуемый(-ое) в дальнейшем «Заказчик», с одной стороны, и </w:t>
      </w:r>
      <w:r>
        <w:rPr>
          <w:highlight w:val="yellow"/>
        </w:rPr>
        <w:t xml:space="preserve">[Наименование или ФИО подрядчика]</w:t>
      </w:r>
      <w:r>
        <w:t xml:space="preserve">, </w:t>
      </w:r>
      <w:r>
        <w:rPr>
          <w:highlight w:val="yellow"/>
        </w:rPr>
        <w:t xml:space="preserve">[Статус подрядчика: ИП / самозанятый / организация / физическое лицо]</w:t>
      </w:r>
      <w:r>
        <w:t xml:space="preserve">, именуемый(-ое) в дальнейшем «Подрядчик»,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Подрядчик обязуется по заданию Заказчика выполнить следующие работы: </w:t>
      </w:r>
      <w:r>
        <w:rPr>
          <w:highlight w:val="yellow"/>
        </w:rPr>
        <w:t xml:space="preserve">[Описание работ]</w:t>
      </w:r>
      <w:r>
        <w:t xml:space="preserve"> (далее — «Работы») на объекте по адресу: </w:t>
      </w:r>
      <w:r>
        <w:rPr>
          <w:highlight w:val="yellow"/>
        </w:rPr>
        <w:t xml:space="preserve">[Адрес объекта]</w:t>
      </w:r>
      <w:r>
        <w:t xml:space="preserve">, а Заказчик обязуется принять и оплатить результат Работ.</w:t>
      </w:r>
    </w:p>
    <w:p>
      <w:pPr>
        <w:jc w:val="both"/>
      </w:pPr>
      <w:r>
        <w:t xml:space="preserve">1.2. Перечень, объём и стоимость Работ определяются сметой (Приложение № 1), которая является неотъемлемой частью договора.</w:t>
      </w:r>
    </w:p>
    <w:p>
      <w:pPr>
        <w:jc w:val="both"/>
      </w:pPr>
      <w:r>
        <w:t xml:space="preserve">1.3. Работы выполняются из материалов </w:t>
      </w:r>
      <w:r>
        <w:rPr>
          <w:highlight w:val="yellow"/>
        </w:rPr>
        <w:t xml:space="preserve">[Чьи материалы: Подрядчика / Заказчика]</w:t>
      </w:r>
      <w:r>
        <w:t xml:space="preserve">.</w:t>
      </w:r>
    </w:p>
    <w:p>
      <w:pPr>
        <w:pStyle w:val="Heading1"/>
        <w:keepNext/>
      </w:pPr>
      <w:r>
        <w:t xml:space="preserve">2. СРОКИ ВЫПОЛНЕНИЯ РАБОТ</w:t>
      </w:r>
    </w:p>
    <w:p>
      <w:pPr>
        <w:jc w:val="both"/>
      </w:pPr>
      <w:r>
        <w:t xml:space="preserve">2.1. Начало Работ: </w:t>
      </w:r>
      <w:r>
        <w:rPr>
          <w:highlight w:val="yellow"/>
        </w:rPr>
        <w:t xml:space="preserve">[Дата начала работ]</w:t>
      </w:r>
      <w:r>
        <w:t xml:space="preserve">. Окончание Работ: </w:t>
      </w:r>
      <w:r>
        <w:rPr>
          <w:highlight w:val="yellow"/>
        </w:rPr>
        <w:t xml:space="preserve">[Дата окончания работ]</w:t>
      </w:r>
      <w:r>
        <w:t xml:space="preserve">.</w:t>
      </w:r>
    </w:p>
    <w:p>
      <w:pPr>
        <w:jc w:val="both"/>
      </w:pPr>
      <w:r>
        <w:t xml:space="preserve">2.2. Подрядчик вправе выполнить Работы досрочно.</w:t>
      </w:r>
    </w:p>
    <w:p>
      <w:pPr>
        <w:pStyle w:val="Heading1"/>
        <w:keepNext/>
      </w:pPr>
      <w:r>
        <w:t xml:space="preserve">3. СТОИМОСТЬ И ПОРЯДОК РАСЧЁТОВ</w:t>
      </w:r>
    </w:p>
    <w:p>
      <w:pPr>
        <w:jc w:val="both"/>
      </w:pPr>
      <w:r>
        <w:t xml:space="preserve">3.1. Стоимость Работ составляет </w:t>
      </w:r>
      <w:r>
        <w:rPr>
          <w:highlight w:val="yellow"/>
        </w:rPr>
        <w:t xml:space="preserve">[Стоимость работ]</w:t>
      </w:r>
      <w:r>
        <w:t xml:space="preserve"> рублей и включает </w:t>
      </w:r>
      <w:r>
        <w:rPr>
          <w:highlight w:val="yellow"/>
        </w:rPr>
        <w:t xml:space="preserve">[Что включено в стоимость: работы / работы и материалы]</w:t>
      </w:r>
      <w:r>
        <w:t xml:space="preserve">.</w:t>
      </w:r>
    </w:p>
    <w:p>
      <w:pPr>
        <w:jc w:val="both"/>
      </w:pPr>
      <w:r>
        <w:t xml:space="preserve">3.2. Заказчик выплачивает аванс в размере </w:t>
      </w:r>
      <w:r>
        <w:rPr>
          <w:highlight w:val="yellow"/>
        </w:rPr>
        <w:t xml:space="preserve">[Размер аванса]</w:t>
      </w:r>
      <w:r>
        <w:t xml:space="preserve"> рублей в течение </w:t>
      </w:r>
      <w:r>
        <w:rPr>
          <w:highlight w:val="yellow"/>
        </w:rPr>
        <w:t xml:space="preserve">[Срок выплаты аванса]</w:t>
      </w:r>
      <w:r>
        <w:t xml:space="preserve"> дней с даты подписания договора. Оставшаяся сумма выплачивается в течение </w:t>
      </w:r>
      <w:r>
        <w:rPr>
          <w:highlight w:val="yellow"/>
        </w:rPr>
        <w:t xml:space="preserve">[Срок окончательной оплаты]</w:t>
      </w:r>
      <w:r>
        <w:t xml:space="preserve"> дней после подписания акта выполненных работ.</w:t>
      </w:r>
    </w:p>
    <w:p>
      <w:pPr>
        <w:jc w:val="both"/>
      </w:pPr>
      <w:r>
        <w:t xml:space="preserve">3.3. Стоимость Работ может быть изменена только по письменному соглашению Сторон.</w:t>
      </w:r>
    </w:p>
    <w:p>
      <w:pPr>
        <w:pStyle w:val="Heading1"/>
        <w:keepNext/>
      </w:pPr>
      <w:r>
        <w:t xml:space="preserve">4. ПРАВА И ОБЯЗАННОСТИ СТОРОН</w:t>
      </w:r>
    </w:p>
    <w:p>
      <w:pPr>
        <w:jc w:val="both"/>
      </w:pPr>
      <w:r>
        <w:t xml:space="preserve">4.1. Подрядчик обязуется:</w:t>
      </w:r>
    </w:p>
    <w:p>
      <w:pPr>
        <w:ind w:left="568" w:hanging="284"/>
        <w:jc w:val="left"/>
      </w:pPr>
      <w:r>
        <w:t xml:space="preserve">• выполнить Работы качественно, в соответствии с договором, сметой, строительными нормами и правилами;</w:t>
      </w:r>
    </w:p>
    <w:p>
      <w:pPr>
        <w:ind w:left="568" w:hanging="284"/>
        <w:jc w:val="left"/>
      </w:pPr>
      <w:r>
        <w:t xml:space="preserve">• соблюдать правила техники безопасности и пожарной безопасности на объекте;</w:t>
      </w:r>
    </w:p>
    <w:p>
      <w:pPr>
        <w:ind w:left="568" w:hanging="284"/>
        <w:jc w:val="left"/>
      </w:pPr>
      <w:r>
        <w:t xml:space="preserve">• немедленно предупредить Заказчика об обстоятельствах, грозящих годности или прочности результата Работ;</w:t>
      </w:r>
    </w:p>
    <w:p>
      <w:pPr>
        <w:ind w:left="568" w:hanging="284"/>
        <w:jc w:val="left"/>
      </w:pPr>
      <w:r>
        <w:t xml:space="preserve">• убирать строительный мусор, образовавшийся в ходе Работ, и по окончании передать объект в чистом виде.</w:t>
      </w:r>
    </w:p>
    <w:p>
      <w:pPr>
        <w:jc w:val="both"/>
      </w:pPr>
      <w:r>
        <w:t xml:space="preserve">4.2. Заказчик обязуется:</w:t>
      </w:r>
    </w:p>
    <w:p>
      <w:pPr>
        <w:ind w:left="568" w:hanging="284"/>
        <w:jc w:val="left"/>
      </w:pPr>
      <w:r>
        <w:t xml:space="preserve">• обеспечить доступ Подрядчика на объект в согласованное время;</w:t>
      </w:r>
    </w:p>
    <w:p>
      <w:pPr>
        <w:ind w:left="568" w:hanging="284"/>
        <w:jc w:val="left"/>
      </w:pPr>
      <w:r>
        <w:t xml:space="preserve">• принять результат Работ и оплатить его в порядке и сроки, установленные договором.</w:t>
      </w:r>
    </w:p>
    <w:p>
      <w:pPr>
        <w:jc w:val="both"/>
      </w:pPr>
      <w:r>
        <w:t xml:space="preserve">4.3. Заказчик вправе в любое время проверять ход и качество Работ, не вмешиваясь в деятельность Подрядчика.</w:t>
      </w:r>
    </w:p>
    <w:p>
      <w:pPr>
        <w:pStyle w:val="Heading1"/>
        <w:keepNext/>
      </w:pPr>
      <w:r>
        <w:t xml:space="preserve">5. СДАЧА И ПРИЁМКА РАБОТ</w:t>
      </w:r>
    </w:p>
    <w:p>
      <w:pPr>
        <w:jc w:val="both"/>
      </w:pPr>
      <w:r>
        <w:t xml:space="preserve">5.1. Приёмка результата Работ оформляется актом выполненных работ, подписанным обеими Сторонами.</w:t>
      </w:r>
    </w:p>
    <w:p>
      <w:pPr>
        <w:jc w:val="both"/>
      </w:pPr>
      <w:r>
        <w:t xml:space="preserve">5.2. При обнаружении недостатков Стороны составляют акт с перечнем недостатков и сроком их устранения. Недостатки, возникшие по вине Подрядчика, устраняются за его счёт.</w:t>
      </w:r>
    </w:p>
    <w:p>
      <w:pPr>
        <w:pStyle w:val="Heading1"/>
        <w:keepNext/>
      </w:pPr>
      <w:r>
        <w:t xml:space="preserve">6. ГАРАНТИИ</w:t>
      </w:r>
    </w:p>
    <w:p>
      <w:pPr>
        <w:jc w:val="both"/>
      </w:pPr>
      <w:r>
        <w:t xml:space="preserve">6.1. Гарантийный срок на результат Работ — </w:t>
      </w:r>
      <w:r>
        <w:rPr>
          <w:highlight w:val="yellow"/>
        </w:rPr>
        <w:t xml:space="preserve">[Гарантийный срок]</w:t>
      </w:r>
      <w:r>
        <w:t xml:space="preserve"> месяцев с даты подписания акта выполненных работ.</w:t>
      </w:r>
    </w:p>
    <w:p>
      <w:pPr>
        <w:pStyle w:val="Heading1"/>
        <w:keepNext/>
      </w:pPr>
      <w:r>
        <w:t xml:space="preserve">7. ОТВЕТСТВЕННОСТЬ СТОРОН</w:t>
      </w:r>
    </w:p>
    <w:p>
      <w:pPr>
        <w:jc w:val="both"/>
      </w:pPr>
      <w:r>
        <w:t xml:space="preserve">7.1. За нарушение сроков выполнения Работ Подрядчик уплачивает пени в размере </w:t>
      </w:r>
      <w:r>
        <w:rPr>
          <w:highlight w:val="yellow"/>
        </w:rPr>
        <w:t xml:space="preserve">[Размер пени для подрядчика]</w:t>
      </w:r>
      <w:r>
        <w:t xml:space="preserve"> % от стоимости Работ за каждый день просрочки.</w:t>
      </w:r>
    </w:p>
    <w:p>
      <w:pPr>
        <w:jc w:val="both"/>
      </w:pPr>
      <w:r>
        <w:t xml:space="preserve">7.2. За нарушение сроков оплаты Заказчик уплачивает пени в размере </w:t>
      </w:r>
      <w:r>
        <w:rPr>
          <w:highlight w:val="yellow"/>
        </w:rPr>
        <w:t xml:space="preserve">[Размер пени для заказчика]</w:t>
      </w:r>
      <w:r>
        <w:t xml:space="preserve"> % от неоплаченной суммы за каждый день просрочки.</w:t>
      </w:r>
    </w:p>
    <w:p>
      <w:pPr>
        <w:jc w:val="both"/>
      </w:pPr>
      <w:r>
        <w:t xml:space="preserve">7.3. Подрядчик возмещает ущерб, причинённый имуществу Заказчика и третьих лиц при выполнении Работ.</w:t>
      </w:r>
    </w:p>
    <w:p>
      <w:pPr>
        <w:pStyle w:val="Heading1"/>
        <w:keepNext/>
      </w:pPr>
      <w:r>
        <w:t xml:space="preserve">8. ЗАКЛЮЧИТЕЛЬНЫЕ ПОЛОЖЕНИЯ</w:t>
      </w:r>
    </w:p>
    <w:p>
      <w:pPr>
        <w:jc w:val="both"/>
      </w:pPr>
      <w:r>
        <w:t xml:space="preserve">8.1. 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jc w:val="both"/>
      </w:pPr>
      <w:r>
        <w:t xml:space="preserve">8.2. Договор составлен в двух экземплярах. Приложение № 1 — смета.</w:t>
      </w:r>
    </w:p>
    <w:p>
      <w:pPr>
        <w:pStyle w:val="Heading1"/>
        <w:keepNext/>
      </w:pPr>
      <w:r>
        <w:t xml:space="preserve">9.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43"/>
        <w:gridCol w:w="4712"/>
      </w:tblGrid>
      <w:tr>
        <w:trPr>
          <w:tblHeader/>
        </w:trPr>
        <w:tc>
          <w:tcPr>
            <w:tcW w:w="464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Заказчик</w:t>
            </w:r>
          </w:p>
        </w:tc>
        <w:tc>
          <w:tcPr>
            <w:tcW w:w="471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Подрядчик</w:t>
            </w:r>
          </w:p>
        </w:tc>
      </w:tr>
      <w:tr>
        <w:tc>
          <w:tcPr>
            <w:tcW w:w="464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или ФИО заказчика]</w:t>
            </w:r>
          </w:p>
        </w:tc>
        <w:tc>
          <w:tcPr>
            <w:tcW w:w="471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или ФИО подрядчика]</w:t>
            </w:r>
          </w:p>
        </w:tc>
      </w:tr>
      <w:tr>
        <w:tc>
          <w:tcPr>
            <w:tcW w:w="4643" w:type="dxa"/>
          </w:tcPr>
          <w:p>
            <w:pPr>
              <w:spacing w:after="0"/>
              <w:jc w:val="left"/>
            </w:pPr>
            <w:r>
              <w:t xml:space="preserve">Паспорт / ИНН: </w:t>
            </w:r>
            <w:r>
              <w:rPr>
                <w:highlight w:val="yellow"/>
              </w:rPr>
              <w:t xml:space="preserve">[Паспорт или ИНН заказчика]</w:t>
            </w:r>
          </w:p>
        </w:tc>
        <w:tc>
          <w:tcPr>
            <w:tcW w:w="4712" w:type="dxa"/>
          </w:tcPr>
          <w:p>
            <w:pPr>
              <w:spacing w:after="0"/>
              <w:jc w:val="left"/>
            </w:pPr>
            <w:r>
              <w:t xml:space="preserve">Паспорт / ИНН: </w:t>
            </w:r>
            <w:r>
              <w:rPr>
                <w:highlight w:val="yellow"/>
              </w:rPr>
              <w:t xml:space="preserve">[Паспорт или ИНН подрядчика]</w:t>
            </w:r>
          </w:p>
        </w:tc>
      </w:tr>
      <w:tr>
        <w:tc>
          <w:tcPr>
            <w:tcW w:w="4643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заказчика]</w:t>
            </w:r>
          </w:p>
        </w:tc>
        <w:tc>
          <w:tcPr>
            <w:tcW w:w="4712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[Адрес подрядчика]</w:t>
            </w:r>
          </w:p>
        </w:tc>
      </w:tr>
      <w:tr>
        <w:tc>
          <w:tcPr>
            <w:tcW w:w="4643" w:type="dxa"/>
          </w:tcPr>
          <w:p>
            <w:pPr>
              <w:spacing w:after="0"/>
              <w:jc w:val="left"/>
            </w:pPr>
            <w:r>
              <w:t xml:space="preserve">Телефон: </w:t>
            </w:r>
            <w:r>
              <w:rPr>
                <w:highlight w:val="yellow"/>
              </w:rPr>
              <w:t xml:space="preserve">[Телефон заказчика]</w:t>
            </w:r>
          </w:p>
        </w:tc>
        <w:tc>
          <w:tcPr>
            <w:tcW w:w="4712" w:type="dxa"/>
          </w:tcPr>
          <w:p>
            <w:pPr>
              <w:spacing w:after="0"/>
              <w:jc w:val="left"/>
            </w:pPr>
            <w:r>
              <w:t xml:space="preserve">Телефон: </w:t>
            </w:r>
            <w:r>
              <w:rPr>
                <w:highlight w:val="yellow"/>
              </w:rPr>
              <w:t xml:space="preserve">[Телефон подрядчика]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заказчика]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подрядчика]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подряда на ремонтные работы</dc:title>
  <dc:creator>office.docs</dc:creator>
  <dcterms:created xsi:type="dcterms:W3CDTF">2026-10-07T14:11:27Z</dcterms:created>
</cp:coreProperties>
</file>