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КУПЛИ-ПРОДАЖИ КВАРТИРЫ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______________________________________, «____» ____________ 20___ г. года рождения, паспорт ______________________________________, зарегистрированный(-ая) по адресу: ______________________________________, именуемый(-ая) в дальнейшем «Продавец», с одной стороны, и ______________________________________, «____» ____________ 20___ г. года рождения, паспорт ______________________________________, зарегистрированный(-ая) по адресу: ______________________________________, именуемый(-ая) в дальнейшем «Покупатель», с другой стороны, вместе именуемые «Стороны»,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Продавец обязуется передать в собственность Покупателя, а Покупатель — принять и оплатить квартиру (далее — «Квартира»):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837"/>
        <w:gridCol w:w="4518"/>
      </w:tblGrid>
      <w:tr>
        <w:trPr>
          <w:tblHeader/>
        </w:trPr>
        <w:tc>
          <w:tcPr>
            <w:tcW w:w="483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Характеристика</w:t>
            </w:r>
          </w:p>
        </w:tc>
        <w:tc>
          <w:tcPr>
            <w:tcW w:w="451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Значение</w:t>
            </w:r>
          </w:p>
        </w:tc>
      </w:tr>
      <w:tr>
        <w:tc>
          <w:tcPr>
            <w:tcW w:w="4837" w:type="dxa"/>
          </w:tcPr>
          <w:p>
            <w:pPr>
              <w:spacing w:after="0"/>
              <w:jc w:val="left"/>
            </w:pPr>
            <w:r>
              <w:t xml:space="preserve">Адрес</w:t>
            </w:r>
          </w:p>
        </w:tc>
        <w:tc>
          <w:tcPr>
            <w:tcW w:w="4518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837" w:type="dxa"/>
          </w:tcPr>
          <w:p>
            <w:pPr>
              <w:spacing w:after="0"/>
              <w:jc w:val="left"/>
            </w:pPr>
            <w:r>
              <w:t xml:space="preserve">Кадастровый номер</w:t>
            </w:r>
          </w:p>
        </w:tc>
        <w:tc>
          <w:tcPr>
            <w:tcW w:w="4518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837" w:type="dxa"/>
          </w:tcPr>
          <w:p>
            <w:pPr>
              <w:spacing w:after="0"/>
              <w:jc w:val="left"/>
            </w:pPr>
            <w:r>
              <w:t xml:space="preserve">Общая площадь</w:t>
            </w:r>
          </w:p>
        </w:tc>
        <w:tc>
          <w:tcPr>
            <w:tcW w:w="4518" w:type="dxa"/>
          </w:tcPr>
          <w:p>
            <w:pPr>
              <w:spacing w:after="0"/>
              <w:jc w:val="left"/>
            </w:pPr>
            <w:r>
              <w:t xml:space="preserve">________________ кв. м</w:t>
            </w:r>
          </w:p>
        </w:tc>
      </w:tr>
      <w:tr>
        <w:tc>
          <w:tcPr>
            <w:tcW w:w="4837" w:type="dxa"/>
          </w:tcPr>
          <w:p>
            <w:pPr>
              <w:spacing w:after="0"/>
              <w:jc w:val="left"/>
            </w:pPr>
            <w:r>
              <w:t xml:space="preserve">Количество комнат</w:t>
            </w:r>
          </w:p>
        </w:tc>
        <w:tc>
          <w:tcPr>
            <w:tcW w:w="4518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837" w:type="dxa"/>
          </w:tcPr>
          <w:p>
            <w:pPr>
              <w:spacing w:after="0"/>
              <w:jc w:val="left"/>
            </w:pPr>
            <w:r>
              <w:t xml:space="preserve">Этаж / этажность дома</w:t>
            </w:r>
          </w:p>
        </w:tc>
        <w:tc>
          <w:tcPr>
            <w:tcW w:w="4518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1.2. Квартира принадлежит Продавцу на праве собственности на основании ______________________________. Право собственности зарегистрировано в Едином государственном реестре недвижимости, номер регистрации __________________, что подтверждается выпиской из ЕГРН от «____» ____________ 20___ г..</w:t>
      </w:r>
    </w:p>
    <w:p>
      <w:pPr>
        <w:jc w:val="both"/>
      </w:pPr>
      <w:r>
        <w:t xml:space="preserve">1.3. Продавец гарантирует, что Квартира никому не продана, не подарена, не обещана в дар, не заложена, в споре и под арестом (запрещением) не состоит, не сдана в наём или аренду, не обременена рентой и иными правами третьих лиц, за исключением: ______________________________.</w:t>
      </w:r>
    </w:p>
    <w:p>
      <w:pPr>
        <w:jc w:val="both"/>
      </w:pPr>
      <w:r>
        <w:t xml:space="preserve">1.4. На дату подписания договора в Квартире зарегистрированы по месту жительства: ______________________________. Продавец обязуется обеспечить снятие всех зарегистрированных лиц с регистрационного учёта не позднее ______________________________.</w:t>
      </w:r>
    </w:p>
    <w:p>
      <w:pPr>
        <w:jc w:val="both"/>
      </w:pPr>
      <w:r>
        <w:t xml:space="preserve">1.5. Лица, сохраняющие в соответствии с законом право пользования Квартирой после её приобретения Покупателем (п. 1 ст. 558 ГК РФ): ______________________________.</w:t>
      </w:r>
    </w:p>
    <w:p>
      <w:pPr>
        <w:jc w:val="both"/>
      </w:pPr>
      <w:r>
        <w:t xml:space="preserve">1.6. Квартира ______________________________ (приобретена продавцом в браке / не является совместно нажитым имуществом). __________________ (нотариально удостоверенное согласие супруга от … № … / согласие не требуется).</w:t>
      </w:r>
    </w:p>
    <w:p>
      <w:pPr>
        <w:jc w:val="both"/>
      </w:pPr>
      <w:r>
        <w:t xml:space="preserve">1.7. Продавец заверяет, что в Квартире нет неузаконенных перепланировок и переустройств, задолженность по оплате жилищно-коммунальных услуг и взносов на капитальный ремонт отсутствует, Продавец не признан банкротом и в отношении него не подано заявление о признании банкротом.</w:t>
      </w:r>
    </w:p>
    <w:p>
      <w:pPr>
        <w:pStyle w:val="Heading1"/>
        <w:keepNext/>
      </w:pPr>
      <w:r>
        <w:t xml:space="preserve">2. ЦЕНА И ПОРЯДОК РАСЧЁТОВ</w:t>
      </w:r>
    </w:p>
    <w:p>
      <w:pPr>
        <w:jc w:val="both"/>
      </w:pPr>
      <w:r>
        <w:t xml:space="preserve">2.1. Цена Квартиры составляет __________________ (__________________) рублей. Цена определена соглашением Сторон и является окончательной.</w:t>
      </w:r>
    </w:p>
    <w:p>
      <w:pPr>
        <w:jc w:val="both"/>
      </w:pPr>
      <w:r>
        <w:t xml:space="preserve">2.2. Оплата производится __________________ (через аккредитив / сервис безопасных расчётов банка / банковскую ячейку / переводом на счёт Продавца) в следующем порядке: __________________.</w:t>
      </w:r>
    </w:p>
    <w:p>
      <w:pPr>
        <w:jc w:val="both"/>
      </w:pPr>
      <w:r>
        <w:t xml:space="preserve">2.3. Ранее уплаченная Покупателем сумма (задаток, аванс): __________________.</w:t>
      </w:r>
    </w:p>
    <w:p>
      <w:pPr>
        <w:jc w:val="both"/>
      </w:pPr>
      <w:r>
        <w:t xml:space="preserve">2.4. Получение денежных средств Продавец подтверждает распиской или банковским документом.</w:t>
      </w:r>
    </w:p>
    <w:p>
      <w:pPr>
        <w:jc w:val="both"/>
      </w:pPr>
      <w:r>
        <w:t xml:space="preserve">2.5. Залог Квартиры в пользу Продавца до полной оплаты: ______________________________ (Стороны договорились, что Квартира в залоге у Продавца не находится / Квартира находится в залоге у Продавца до полной оплаты (п. 5 ст. 488 ГК РФ)).</w:t>
      </w:r>
    </w:p>
    <w:p>
      <w:pPr>
        <w:pStyle w:val="Heading1"/>
        <w:keepNext/>
      </w:pPr>
      <w:r>
        <w:t xml:space="preserve">3. ПЕРЕДАЧА КВАРТИРЫ И ПЕРЕХОД ПРАВА СОБСТВЕННОСТИ</w:t>
      </w:r>
    </w:p>
    <w:p>
      <w:pPr>
        <w:jc w:val="both"/>
      </w:pPr>
      <w:r>
        <w:t xml:space="preserve">3.1. Продавец передаёт Квартиру Покупателю по передаточному акту не позднее ______________________ вместе с ключами и документами, необходимыми для пользования Квартирой. Риск случайной гибели или повреждения Квартиры до подписания передаточного акта несёт Продавец.</w:t>
      </w:r>
    </w:p>
    <w:p>
      <w:pPr>
        <w:jc w:val="both"/>
      </w:pPr>
      <w:r>
        <w:t xml:space="preserve">3.2. Право собственности на Квартиру переходит к Покупателю с момента государственной регистрации перехода права собственности в Едином государственном реестре недвижимости.</w:t>
      </w:r>
    </w:p>
    <w:p>
      <w:pPr>
        <w:jc w:val="both"/>
      </w:pPr>
      <w:r>
        <w:t xml:space="preserve">3.3. Стороны в течение ______________________________ рабочих дней с даты подписания договора подают заявления о государственной регистрации перехода права собственности (через МФЦ, нотариуса, банк или в электронном виде). Расходы на государственную регистрацию несёт ______________________________.</w:t>
      </w:r>
    </w:p>
    <w:p>
      <w:pPr>
        <w:jc w:val="both"/>
      </w:pPr>
      <w:r>
        <w:t xml:space="preserve">3.4. Расходы на содержание Квартиры и оплату коммунальных услуг до дня подписания передаточного акта несёт Продавец, после — Покупатель.</w:t>
      </w:r>
    </w:p>
    <w:p>
      <w:pPr>
        <w:jc w:val="both"/>
      </w:pPr>
      <w:r>
        <w:t xml:space="preserve">3.5. Покупатель осмотрел Квартиру, её состояние ему известно. В Квартире остаются: ______________________________.</w:t>
      </w:r>
    </w:p>
    <w:p>
      <w:pPr>
        <w:pStyle w:val="Heading1"/>
        <w:keepNext/>
      </w:pPr>
      <w:r>
        <w:t xml:space="preserve">4. ОТВЕТСТВЕННОСТЬ СТОРОН</w:t>
      </w:r>
    </w:p>
    <w:p>
      <w:pPr>
        <w:jc w:val="both"/>
      </w:pPr>
      <w:r>
        <w:t xml:space="preserve">4.1. Если Квартира будет изъята у Покупателя по основаниям, возникшим до исполнения договора, Продавец возмещает Покупателю уплаченную цену и причинённые убытки.</w:t>
      </w:r>
    </w:p>
    <w:p>
      <w:pPr>
        <w:jc w:val="both"/>
      </w:pPr>
      <w:r>
        <w:t xml:space="preserve">4.2. За просрочку передачи Квартиры или снятия зарегистрированных лиц с регистрационного учёта Продавец уплачивает Покупателю неустойку в размере __________________ рублей за каждый день просрочки.</w:t>
      </w:r>
    </w:p>
    <w:p>
      <w:pPr>
        <w:jc w:val="both"/>
      </w:pPr>
      <w:r>
        <w:t xml:space="preserve">4.3. Стороны освобождаются от ответственности за неисполнение обязательств, вызванное обстоятельствами непреодолимой силы.</w:t>
      </w:r>
    </w:p>
    <w:p>
      <w:pPr>
        <w:pStyle w:val="Heading1"/>
        <w:keepNext/>
      </w:pPr>
      <w:r>
        <w:t xml:space="preserve">5. ЗАКЛЮЧИТЕЛЬНЫЕ ПОЛОЖЕНИЯ</w:t>
      </w:r>
    </w:p>
    <w:p>
      <w:pPr>
        <w:jc w:val="both"/>
      </w:pPr>
      <w:r>
        <w:t xml:space="preserve">5.1. Стороны подтверждают, что не лишены и не ограничены в дееспособности, понимают значение своих действий, заключают договор добровольно, не вследствие стечения тяжёлых обстоятельств и не на крайне невыгодных для себя условиях.</w:t>
      </w:r>
    </w:p>
    <w:p>
      <w:pPr>
        <w:jc w:val="both"/>
      </w:pPr>
      <w:r>
        <w:t xml:space="preserve">5.2. Договор вступает в силу с момента подписания. Договор составлен в ______________________ экземплярах, имеющих равную юридическую силу: по одному для каждой из Сторон и, при подаче документов на бумаге, один — для органа регистрации прав.</w:t>
      </w:r>
    </w:p>
    <w:p>
      <w:pPr>
        <w:jc w:val="both"/>
      </w:pPr>
      <w:r>
        <w:t xml:space="preserve">5.3. Споры разрешаются путём переговоров, а при недостижении согласия — в суде по месту нахождения Квартиры.</w:t>
      </w:r>
    </w:p>
    <w:p>
      <w:pPr>
        <w:jc w:val="both"/>
      </w:pPr>
      <w:r>
        <w:t xml:space="preserve">5.4. Приложение: передаточный акт.</w:t>
      </w:r>
    </w:p>
    <w:p>
      <w:pPr>
        <w:pStyle w:val="Heading1"/>
        <w:keepNext/>
      </w:pPr>
      <w:r>
        <w:t xml:space="preserve">6. ПОДПИСИ СТОРОН</w:t>
      </w:r>
    </w:p>
    <w:p>
      <w:pPr>
        <w:jc w:val="left"/>
      </w:pPr>
      <w:r>
        <w:t xml:space="preserve">Подписи ставятся с собственноручной расшифровкой фамилии, имени и отчества.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416"/>
        <w:gridCol w:w="4939"/>
      </w:tblGrid>
      <w:tr>
        <w:trPr>
          <w:tblHeader/>
        </w:trPr>
        <w:tc>
          <w:tcPr>
            <w:tcW w:w="441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Продавец</w:t>
            </w:r>
          </w:p>
        </w:tc>
        <w:tc>
          <w:tcPr>
            <w:tcW w:w="493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Покупатель</w:t>
            </w:r>
          </w:p>
        </w:tc>
      </w:tr>
      <w:tr>
        <w:tc>
          <w:tcPr>
            <w:tcW w:w="441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93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416" w:type="dxa"/>
          </w:tcPr>
          <w:p>
            <w:pPr>
              <w:spacing w:after="0"/>
              <w:jc w:val="left"/>
            </w:pPr>
            <w:r>
              <w:t xml:space="preserve">Телефон: ________________</w:t>
            </w:r>
          </w:p>
        </w:tc>
        <w:tc>
          <w:tcPr>
            <w:tcW w:w="4939" w:type="dxa"/>
          </w:tcPr>
          <w:p>
            <w:pPr>
              <w:spacing w:after="0"/>
              <w:jc w:val="left"/>
            </w:pPr>
            <w:r>
              <w:t xml:space="preserve">Телефон: __________________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p>
      <w:r>
        <w:t/>
      </w:r>
    </w:p>
    <w:p>
      <w:pPr>
        <w:pStyle w:val="Title"/>
      </w:pPr>
      <w:r>
        <w:t xml:space="preserve">ПЕРЕДАТОЧНЫЙ АКТ</w:t>
      </w:r>
      <w:r>
        <w:br/>
      </w:r>
      <w:r>
        <w:t xml:space="preserve">к договору купли-продажи квартиры от «____» ____________ 20___ г.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1. Продавец ______________________________________ передал, а Покупатель ______________________________________ принял квартиру по адресу: ______________________________________, кадастровый номер __________________, общей площадью ________________ кв. м.</w:t>
      </w:r>
    </w:p>
    <w:p>
      <w:pPr>
        <w:jc w:val="both"/>
      </w:pPr>
      <w:r>
        <w:t xml:space="preserve">2. Вместе с Квартирой переданы: ключи — ____________________________ комплекта(-ов), ______________________________.</w:t>
      </w:r>
    </w:p>
    <w:p>
      <w:pPr>
        <w:jc w:val="both"/>
      </w:pPr>
      <w:r>
        <w:t xml:space="preserve">3. Показания приборов учёта на дату передачи: __________________.</w:t>
      </w:r>
    </w:p>
    <w:p>
      <w:pPr>
        <w:jc w:val="both"/>
      </w:pPr>
      <w:r>
        <w:t xml:space="preserve">4. Квартира передана в состоянии, соответствующем условиям договора. Задолженности по оплате жилищно-коммунальных услуг на дату передачи нет. Замечания Покупателя: ___________________.</w:t>
      </w:r>
    </w:p>
    <w:p>
      <w:pPr>
        <w:jc w:val="both"/>
      </w:pPr>
      <w:r>
        <w:t xml:space="preserve">5. Расчёты по договору: __________________ (произведены полностью / производятся в порядке, установленном п. 2.2 договора).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квартиры</dc:title>
  <dc:creator>office.docs</dc:creator>
  <dcterms:created xsi:type="dcterms:W3CDTF">2026-10-07T14:52:11Z</dcterms:created>
</cp:coreProperties>
</file>